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551FE" w14:textId="682D6E31" w:rsidR="007A358D" w:rsidRDefault="007A358D" w:rsidP="007A358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7A358D">
        <w:rPr>
          <w:rStyle w:val="a4"/>
          <w:sz w:val="28"/>
          <w:szCs w:val="28"/>
        </w:rPr>
        <w:t>Действия при обнаружении подозрительной личности</w:t>
      </w:r>
    </w:p>
    <w:p w14:paraId="31E93055" w14:textId="77777777" w:rsidR="007A358D" w:rsidRPr="007A358D" w:rsidRDefault="007A358D" w:rsidP="007A358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65F96652" w14:textId="08859E10" w:rsidR="007A358D" w:rsidRPr="007A358D" w:rsidRDefault="007A358D" w:rsidP="007A35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A358D">
        <w:rPr>
          <w:rStyle w:val="a4"/>
          <w:sz w:val="28"/>
          <w:szCs w:val="28"/>
        </w:rPr>
        <w:t>Подозрительная личность</w:t>
      </w:r>
      <w:r w:rsidRPr="007A358D">
        <w:rPr>
          <w:rStyle w:val="a4"/>
          <w:b w:val="0"/>
          <w:bCs w:val="0"/>
          <w:sz w:val="28"/>
          <w:szCs w:val="28"/>
        </w:rPr>
        <w:t xml:space="preserve"> – это человек, вызывающий подозрение своим поведением (необычным, из ряда вон выходящим). Подозрительные</w:t>
      </w:r>
      <w:r>
        <w:rPr>
          <w:rStyle w:val="a4"/>
          <w:b w:val="0"/>
          <w:bCs w:val="0"/>
          <w:sz w:val="28"/>
          <w:szCs w:val="28"/>
        </w:rPr>
        <w:t xml:space="preserve"> </w:t>
      </w:r>
      <w:r w:rsidRPr="007A358D">
        <w:rPr>
          <w:rStyle w:val="a4"/>
          <w:b w:val="0"/>
          <w:bCs w:val="0"/>
          <w:sz w:val="28"/>
          <w:szCs w:val="28"/>
        </w:rPr>
        <w:t>признаки:</w:t>
      </w:r>
    </w:p>
    <w:p w14:paraId="7A5296C0" w14:textId="7DC13599" w:rsidR="007A358D" w:rsidRPr="007A358D" w:rsidRDefault="007A358D" w:rsidP="007A35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358D">
        <w:rPr>
          <w:sz w:val="28"/>
          <w:szCs w:val="28"/>
        </w:rPr>
        <w:t xml:space="preserve">       </w:t>
      </w:r>
      <w:r>
        <w:rPr>
          <w:sz w:val="28"/>
          <w:szCs w:val="28"/>
        </w:rPr>
        <w:t>п</w:t>
      </w:r>
      <w:r w:rsidRPr="007A358D">
        <w:rPr>
          <w:sz w:val="28"/>
          <w:szCs w:val="28"/>
        </w:rPr>
        <w:t>одозреваемый выказывает признаки нервного напряжения или потеет больше обычного</w:t>
      </w:r>
      <w:r>
        <w:rPr>
          <w:sz w:val="28"/>
          <w:szCs w:val="28"/>
        </w:rPr>
        <w:t>;</w:t>
      </w:r>
    </w:p>
    <w:p w14:paraId="4D6E442D" w14:textId="5BBF0202" w:rsidR="007A358D" w:rsidRPr="007A358D" w:rsidRDefault="007A358D" w:rsidP="007A35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358D">
        <w:rPr>
          <w:sz w:val="28"/>
          <w:szCs w:val="28"/>
        </w:rPr>
        <w:t xml:space="preserve">       </w:t>
      </w:r>
      <w:r>
        <w:rPr>
          <w:sz w:val="28"/>
          <w:szCs w:val="28"/>
        </w:rPr>
        <w:t>п</w:t>
      </w:r>
      <w:r w:rsidRPr="007A358D">
        <w:rPr>
          <w:sz w:val="28"/>
          <w:szCs w:val="28"/>
        </w:rPr>
        <w:t>одозреваемый осуществляет взаимодействие или тайный контакт с другими людьми с помощью скрытых жестов</w:t>
      </w:r>
      <w:r>
        <w:rPr>
          <w:sz w:val="28"/>
          <w:szCs w:val="28"/>
        </w:rPr>
        <w:t>;</w:t>
      </w:r>
    </w:p>
    <w:p w14:paraId="1A3A5914" w14:textId="0115D430" w:rsidR="007A358D" w:rsidRPr="007A358D" w:rsidRDefault="007A358D" w:rsidP="007A35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358D">
        <w:rPr>
          <w:sz w:val="28"/>
          <w:szCs w:val="28"/>
        </w:rPr>
        <w:t xml:space="preserve">       </w:t>
      </w:r>
      <w:r>
        <w:rPr>
          <w:sz w:val="28"/>
          <w:szCs w:val="28"/>
        </w:rPr>
        <w:t>п</w:t>
      </w:r>
      <w:r w:rsidRPr="007A358D">
        <w:rPr>
          <w:sz w:val="28"/>
          <w:szCs w:val="28"/>
        </w:rPr>
        <w:t>одозреваемый выглядит необычно</w:t>
      </w:r>
      <w:r>
        <w:rPr>
          <w:sz w:val="28"/>
          <w:szCs w:val="28"/>
        </w:rPr>
        <w:t>:</w:t>
      </w:r>
      <w:r w:rsidRPr="007A358D">
        <w:rPr>
          <w:sz w:val="28"/>
          <w:szCs w:val="28"/>
        </w:rPr>
        <w:t xml:space="preserve"> внешний вид неадекватен типу личности или же одежда не соответствует сезону (длинный плащ или пальто в жару)</w:t>
      </w:r>
      <w:r w:rsidR="002B5B79">
        <w:rPr>
          <w:sz w:val="28"/>
          <w:szCs w:val="28"/>
        </w:rPr>
        <w:t>;</w:t>
      </w:r>
    </w:p>
    <w:p w14:paraId="4B7808DD" w14:textId="0600AC2E" w:rsidR="007A358D" w:rsidRPr="007A358D" w:rsidRDefault="007A358D" w:rsidP="007A35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358D">
        <w:rPr>
          <w:sz w:val="28"/>
          <w:szCs w:val="28"/>
        </w:rPr>
        <w:t xml:space="preserve">       </w:t>
      </w:r>
      <w:r w:rsidR="002B5B79">
        <w:rPr>
          <w:sz w:val="28"/>
          <w:szCs w:val="28"/>
        </w:rPr>
        <w:t>в</w:t>
      </w:r>
      <w:r w:rsidRPr="007A358D">
        <w:rPr>
          <w:sz w:val="28"/>
          <w:szCs w:val="28"/>
        </w:rPr>
        <w:t>озникает подозрение, что подозреваемый скрывает боевые вещества под одеждой.</w:t>
      </w:r>
    </w:p>
    <w:p w14:paraId="56F8F3C1" w14:textId="77777777" w:rsidR="007A358D" w:rsidRPr="007A358D" w:rsidRDefault="007A358D" w:rsidP="007A35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358D">
        <w:rPr>
          <w:sz w:val="28"/>
          <w:szCs w:val="28"/>
        </w:rPr>
        <w:t>        </w:t>
      </w:r>
    </w:p>
    <w:p w14:paraId="27AC1B6A" w14:textId="77777777" w:rsidR="007A358D" w:rsidRPr="007A358D" w:rsidRDefault="007A358D" w:rsidP="002B5B7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A358D">
        <w:rPr>
          <w:rStyle w:val="a4"/>
          <w:sz w:val="28"/>
          <w:szCs w:val="28"/>
        </w:rPr>
        <w:t>Что делать, обнаружив подозрительную личность?</w:t>
      </w:r>
    </w:p>
    <w:p w14:paraId="10A4855B" w14:textId="2ED56A29" w:rsidR="007A358D" w:rsidRPr="007A358D" w:rsidRDefault="007A358D" w:rsidP="007A35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358D">
        <w:rPr>
          <w:b/>
          <w:bCs/>
          <w:sz w:val="28"/>
          <w:szCs w:val="28"/>
        </w:rPr>
        <w:br/>
      </w:r>
      <w:r w:rsidR="002B5B79">
        <w:rPr>
          <w:sz w:val="28"/>
          <w:szCs w:val="28"/>
        </w:rPr>
        <w:t xml:space="preserve">           </w:t>
      </w:r>
      <w:r w:rsidRPr="007A358D">
        <w:rPr>
          <w:sz w:val="28"/>
          <w:szCs w:val="28"/>
        </w:rPr>
        <w:t>В случае обнаружения подозрительной личности, не выпускайте подозреваемого из поля зрения и как можно более скрытным образом сообщите органам безопасности и/или дирекции (дирекции или охране организации, водителю или охраннику в общественном транспорте).</w:t>
      </w:r>
      <w:r w:rsidRPr="007A358D">
        <w:rPr>
          <w:sz w:val="28"/>
          <w:szCs w:val="28"/>
        </w:rPr>
        <w:br/>
        <w:t>По мере возможности следует предотвратить близость подозреваемого с окружающими людьми и рассеять толпу.</w:t>
      </w:r>
    </w:p>
    <w:p w14:paraId="1499964E" w14:textId="77777777" w:rsidR="00E01C95" w:rsidRPr="007A358D" w:rsidRDefault="002B5B79" w:rsidP="007A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C95" w:rsidRPr="007A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28"/>
    <w:rsid w:val="00270E28"/>
    <w:rsid w:val="002B5913"/>
    <w:rsid w:val="002B5B79"/>
    <w:rsid w:val="007A358D"/>
    <w:rsid w:val="009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AB84"/>
  <w15:chartTrackingRefBased/>
  <w15:docId w15:val="{5AA5567D-E5E6-428F-89F5-A468CD48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5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Мельникова</dc:creator>
  <cp:keywords/>
  <dc:description/>
  <cp:lastModifiedBy>Анжела Мельникова</cp:lastModifiedBy>
  <cp:revision>3</cp:revision>
  <dcterms:created xsi:type="dcterms:W3CDTF">2020-10-25T16:34:00Z</dcterms:created>
  <dcterms:modified xsi:type="dcterms:W3CDTF">2020-10-25T16:37:00Z</dcterms:modified>
</cp:coreProperties>
</file>